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3C2FF5" w14:textId="063E3E78" w:rsidR="007E5ED5" w:rsidRDefault="001B30A7">
      <w:r>
        <w:rPr>
          <w:rFonts w:ascii="Arial" w:hAnsi="Arial" w:cs="Arial"/>
          <w:b/>
          <w:sz w:val="20"/>
          <w:szCs w:val="20"/>
        </w:rPr>
        <w:t xml:space="preserve">NEXT MEETING: THURSDAY, </w:t>
      </w:r>
      <w:r w:rsidR="00C57919">
        <w:rPr>
          <w:rFonts w:ascii="Arial" w:hAnsi="Arial" w:cs="Arial"/>
          <w:b/>
          <w:sz w:val="20"/>
          <w:szCs w:val="20"/>
        </w:rPr>
        <w:t>June 22</w:t>
      </w:r>
      <w:r w:rsidR="00C113A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2023 @ 7:00 p.m. </w:t>
      </w:r>
    </w:p>
    <w:p w14:paraId="0F089636" w14:textId="77777777" w:rsidR="007E5ED5" w:rsidRDefault="001B30A7">
      <w:r>
        <w:rPr>
          <w:rFonts w:ascii="Arial" w:eastAsia="Arial" w:hAnsi="Arial" w:cs="Arial"/>
          <w:b/>
          <w:sz w:val="20"/>
          <w:szCs w:val="20"/>
        </w:rPr>
        <w:t xml:space="preserve">                              </w:t>
      </w:r>
    </w:p>
    <w:p w14:paraId="57773EAD" w14:textId="77777777" w:rsidR="007E5ED5" w:rsidRDefault="001B30A7">
      <w:pPr>
        <w:jc w:val="center"/>
      </w:pPr>
      <w:r>
        <w:rPr>
          <w:rFonts w:ascii="Arial" w:hAnsi="Arial" w:cs="Arial"/>
          <w:b/>
          <w:sz w:val="20"/>
          <w:szCs w:val="20"/>
        </w:rPr>
        <w:t>VILLAGE OF RIDGEFIELD PARK</w:t>
      </w:r>
    </w:p>
    <w:p w14:paraId="14AC615F" w14:textId="77777777" w:rsidR="007E5ED5" w:rsidRDefault="001B30A7">
      <w:pPr>
        <w:jc w:val="center"/>
      </w:pPr>
      <w:r>
        <w:rPr>
          <w:rFonts w:ascii="Arial" w:hAnsi="Arial" w:cs="Arial"/>
          <w:b/>
          <w:sz w:val="20"/>
          <w:szCs w:val="20"/>
        </w:rPr>
        <w:t>MINUTES OF SUSTAINABLE RP</w:t>
      </w:r>
    </w:p>
    <w:p w14:paraId="342029EB" w14:textId="1590AB70" w:rsidR="007E5ED5" w:rsidRDefault="00C57919">
      <w:pPr>
        <w:jc w:val="center"/>
      </w:pPr>
      <w:bookmarkStart w:id="0" w:name="_Hlk495648967"/>
      <w:r>
        <w:rPr>
          <w:rFonts w:ascii="Arial" w:hAnsi="Arial" w:cs="Arial"/>
          <w:b/>
          <w:sz w:val="20"/>
          <w:szCs w:val="20"/>
        </w:rPr>
        <w:t>May 11</w:t>
      </w:r>
      <w:r w:rsidR="001B30A7">
        <w:rPr>
          <w:rFonts w:ascii="Arial" w:hAnsi="Arial" w:cs="Arial"/>
          <w:b/>
          <w:sz w:val="20"/>
          <w:szCs w:val="20"/>
        </w:rPr>
        <w:t xml:space="preserve">, 2023 </w:t>
      </w:r>
      <w:bookmarkEnd w:id="0"/>
    </w:p>
    <w:p w14:paraId="50F4DCE2" w14:textId="77777777" w:rsidR="007E5ED5" w:rsidRDefault="007E5ED5">
      <w:pPr>
        <w:pStyle w:val="NoSpacing"/>
        <w:rPr>
          <w:rFonts w:ascii="Arial" w:hAnsi="Arial" w:cs="Arial"/>
          <w:sz w:val="20"/>
          <w:szCs w:val="20"/>
        </w:rPr>
      </w:pPr>
    </w:p>
    <w:p w14:paraId="5CCAB300" w14:textId="412666F3" w:rsidR="007E5ED5" w:rsidRDefault="001B30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Leslie Olson called the meeting to order at 7:0</w:t>
      </w:r>
      <w:r w:rsidR="00CB48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p.m., it having been duly noted that this meeting is being held in accordance with the Open Public Meetings Act, N.J.S.A. 10:4-6 et seq., notice of which was published in The Record and the Star Ledger as well as posted on the Village bulletin board.  Members present were Veronica Leone, Leslie Olson, Janet Harris, </w:t>
      </w:r>
      <w:r w:rsidR="007516A7">
        <w:rPr>
          <w:rFonts w:ascii="Arial" w:hAnsi="Arial" w:cs="Arial"/>
          <w:sz w:val="20"/>
          <w:szCs w:val="20"/>
        </w:rPr>
        <w:t>Rita</w:t>
      </w:r>
      <w:r>
        <w:rPr>
          <w:rFonts w:ascii="Arial" w:hAnsi="Arial" w:cs="Arial"/>
          <w:sz w:val="20"/>
          <w:szCs w:val="20"/>
        </w:rPr>
        <w:t xml:space="preserve"> Raftery.  Absent:  Gloria Rivera</w:t>
      </w:r>
      <w:r w:rsidR="00CB48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Ex Officio Members.  Excused:  </w:t>
      </w:r>
      <w:r w:rsidR="007516A7">
        <w:rPr>
          <w:rFonts w:ascii="Arial" w:hAnsi="Arial" w:cs="Arial"/>
          <w:sz w:val="20"/>
          <w:szCs w:val="20"/>
        </w:rPr>
        <w:t>Guillermo Lopez-Acosta</w:t>
      </w:r>
      <w:r>
        <w:rPr>
          <w:rFonts w:ascii="Arial" w:hAnsi="Arial" w:cs="Arial"/>
          <w:sz w:val="20"/>
          <w:szCs w:val="20"/>
        </w:rPr>
        <w:t>,</w:t>
      </w:r>
      <w:r w:rsidR="007516A7">
        <w:rPr>
          <w:rFonts w:ascii="Arial" w:hAnsi="Arial" w:cs="Arial"/>
          <w:sz w:val="20"/>
          <w:szCs w:val="20"/>
        </w:rPr>
        <w:t xml:space="preserve"> Harry Menta,</w:t>
      </w:r>
      <w:r>
        <w:rPr>
          <w:rFonts w:ascii="Arial" w:hAnsi="Arial" w:cs="Arial"/>
          <w:sz w:val="20"/>
          <w:szCs w:val="20"/>
        </w:rPr>
        <w:t xml:space="preserve"> Dennise Santana, </w:t>
      </w:r>
      <w:r w:rsidR="007516A7">
        <w:rPr>
          <w:rFonts w:ascii="Arial" w:hAnsi="Arial" w:cs="Arial"/>
          <w:sz w:val="20"/>
          <w:szCs w:val="20"/>
        </w:rPr>
        <w:t xml:space="preserve">Dan </w:t>
      </w:r>
      <w:r w:rsidR="00A36C94">
        <w:rPr>
          <w:rFonts w:ascii="Arial" w:hAnsi="Arial" w:cs="Arial"/>
          <w:sz w:val="20"/>
          <w:szCs w:val="20"/>
        </w:rPr>
        <w:t>Raftery</w:t>
      </w:r>
      <w:r w:rsidR="007516A7">
        <w:rPr>
          <w:rFonts w:ascii="Arial" w:hAnsi="Arial" w:cs="Arial"/>
          <w:sz w:val="20"/>
          <w:szCs w:val="20"/>
        </w:rPr>
        <w:t>, Nicole Terrarosa</w:t>
      </w:r>
      <w:r w:rsidR="00A36C94">
        <w:rPr>
          <w:rFonts w:ascii="Arial" w:hAnsi="Arial" w:cs="Arial"/>
          <w:sz w:val="20"/>
          <w:szCs w:val="20"/>
        </w:rPr>
        <w:t xml:space="preserve">.  </w:t>
      </w:r>
      <w:r w:rsidR="007516A7">
        <w:rPr>
          <w:rFonts w:ascii="Arial" w:hAnsi="Arial" w:cs="Arial"/>
          <w:sz w:val="20"/>
          <w:szCs w:val="20"/>
        </w:rPr>
        <w:t>Also present as invited guests were Tiffany Chen and Josephine Carangui.</w:t>
      </w:r>
    </w:p>
    <w:p w14:paraId="6741EC3A" w14:textId="77777777" w:rsidR="007E5ED5" w:rsidRDefault="007E5ED5">
      <w:pPr>
        <w:pStyle w:val="NoSpacing"/>
        <w:rPr>
          <w:rFonts w:ascii="Arial" w:hAnsi="Arial" w:cs="Arial"/>
          <w:sz w:val="20"/>
          <w:szCs w:val="20"/>
        </w:rPr>
      </w:pPr>
    </w:p>
    <w:p w14:paraId="6710561E" w14:textId="4CFE049B" w:rsidR="007E5ED5" w:rsidRDefault="001B30A7">
      <w:pPr>
        <w:tabs>
          <w:tab w:val="left" w:pos="7800"/>
        </w:tabs>
      </w:pPr>
      <w:r>
        <w:rPr>
          <w:rFonts w:ascii="Arial" w:hAnsi="Arial" w:cs="Arial"/>
          <w:sz w:val="20"/>
          <w:szCs w:val="20"/>
        </w:rPr>
        <w:t xml:space="preserve">The minutes of the </w:t>
      </w:r>
      <w:r w:rsidR="00C57919">
        <w:rPr>
          <w:rFonts w:ascii="Arial" w:hAnsi="Arial" w:cs="Arial"/>
          <w:sz w:val="20"/>
          <w:szCs w:val="20"/>
        </w:rPr>
        <w:t>April 27</w:t>
      </w:r>
      <w:r>
        <w:rPr>
          <w:rFonts w:ascii="Arial" w:hAnsi="Arial" w:cs="Arial"/>
          <w:sz w:val="20"/>
          <w:szCs w:val="20"/>
        </w:rPr>
        <w:t xml:space="preserve">, 2023, meeting were approved on a motion by Veronica Leone and seconded by </w:t>
      </w:r>
      <w:r w:rsidR="00931ACB">
        <w:rPr>
          <w:rFonts w:ascii="Arial" w:hAnsi="Arial" w:cs="Arial"/>
          <w:sz w:val="20"/>
          <w:szCs w:val="20"/>
        </w:rPr>
        <w:t>Rita</w:t>
      </w:r>
      <w:r>
        <w:rPr>
          <w:rFonts w:ascii="Arial" w:hAnsi="Arial" w:cs="Arial"/>
          <w:sz w:val="20"/>
          <w:szCs w:val="20"/>
        </w:rPr>
        <w:t xml:space="preserve"> Raftery.  All were in favor of the motion.  </w:t>
      </w:r>
    </w:p>
    <w:p w14:paraId="78C4B00F" w14:textId="77777777" w:rsidR="007E5ED5" w:rsidRDefault="007E5ED5">
      <w:pPr>
        <w:tabs>
          <w:tab w:val="left" w:pos="7800"/>
        </w:tabs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CA3369F" w14:textId="3EEA1F9B" w:rsidR="007E5ED5" w:rsidRDefault="001B30A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 xml:space="preserve">Payment of bills: </w:t>
      </w:r>
    </w:p>
    <w:p w14:paraId="67D535D6" w14:textId="77777777" w:rsidR="007516A7" w:rsidRDefault="007516A7" w:rsidP="007516A7">
      <w:pPr>
        <w:rPr>
          <w:rFonts w:ascii="Arial" w:hAnsi="Arial" w:cs="Arial"/>
          <w:sz w:val="20"/>
          <w:szCs w:val="20"/>
        </w:rPr>
      </w:pPr>
      <w:r w:rsidRPr="00A14EEB">
        <w:rPr>
          <w:rFonts w:ascii="Arial" w:hAnsi="Arial" w:cs="Arial"/>
          <w:sz w:val="20"/>
          <w:szCs w:val="20"/>
        </w:rPr>
        <w:t>PO#53096 - $</w:t>
      </w:r>
      <w:r>
        <w:rPr>
          <w:rFonts w:ascii="Arial" w:hAnsi="Arial" w:cs="Arial"/>
          <w:sz w:val="20"/>
          <w:szCs w:val="20"/>
        </w:rPr>
        <w:t xml:space="preserve">   </w:t>
      </w:r>
      <w:r w:rsidRPr="00A14EEB">
        <w:rPr>
          <w:rFonts w:ascii="Arial" w:hAnsi="Arial" w:cs="Arial"/>
          <w:sz w:val="20"/>
          <w:szCs w:val="20"/>
        </w:rPr>
        <w:t xml:space="preserve">182.00 – Sharp Printing Plus </w:t>
      </w:r>
      <w:r>
        <w:rPr>
          <w:rFonts w:ascii="Arial" w:hAnsi="Arial" w:cs="Arial"/>
          <w:sz w:val="20"/>
          <w:szCs w:val="20"/>
        </w:rPr>
        <w:t>–</w:t>
      </w:r>
      <w:r w:rsidRPr="00A14EEB">
        <w:rPr>
          <w:rFonts w:ascii="Arial" w:hAnsi="Arial" w:cs="Arial"/>
          <w:sz w:val="20"/>
          <w:szCs w:val="20"/>
        </w:rPr>
        <w:t xml:space="preserve"> Tablecloth</w:t>
      </w:r>
    </w:p>
    <w:p w14:paraId="797F301A" w14:textId="77777777" w:rsidR="007516A7" w:rsidRPr="00A14EEB" w:rsidRDefault="007516A7" w:rsidP="00751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PO#53115 - $1,400.00 – Bergen Instant Printing – 200 signs – No Mow May</w:t>
      </w:r>
    </w:p>
    <w:p w14:paraId="0C733F51" w14:textId="77777777" w:rsidR="007E5ED5" w:rsidRDefault="007E5ED5">
      <w:pPr>
        <w:rPr>
          <w:rFonts w:ascii="Arial" w:hAnsi="Arial" w:cs="Arial"/>
          <w:b/>
          <w:sz w:val="20"/>
          <w:szCs w:val="20"/>
        </w:rPr>
      </w:pPr>
    </w:p>
    <w:p w14:paraId="43CE57F2" w14:textId="5FD231D2" w:rsidR="00C70C19" w:rsidRDefault="001B30A7" w:rsidP="00C70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Hearing of Citizens: </w:t>
      </w:r>
      <w:r w:rsidR="00C70C19" w:rsidRPr="00C70C19">
        <w:rPr>
          <w:rFonts w:ascii="Arial" w:hAnsi="Arial" w:cs="Arial"/>
          <w:bCs/>
          <w:sz w:val="20"/>
          <w:szCs w:val="20"/>
        </w:rPr>
        <w:t>Key Club Members</w:t>
      </w:r>
      <w:r w:rsidR="00C70C19">
        <w:rPr>
          <w:rFonts w:ascii="Arial" w:hAnsi="Arial" w:cs="Arial"/>
          <w:b/>
          <w:sz w:val="20"/>
          <w:szCs w:val="20"/>
        </w:rPr>
        <w:t xml:space="preserve"> </w:t>
      </w:r>
      <w:r w:rsidR="00C70C19">
        <w:rPr>
          <w:rFonts w:ascii="Arial" w:hAnsi="Arial" w:cs="Arial"/>
          <w:sz w:val="20"/>
          <w:szCs w:val="20"/>
        </w:rPr>
        <w:t>Tiffany Chen and Josephine Carangui were present as invited guests.</w:t>
      </w:r>
    </w:p>
    <w:p w14:paraId="7FF5C4B7" w14:textId="6A9D8216" w:rsidR="007E5ED5" w:rsidRDefault="001B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288A45B" w14:textId="77777777" w:rsidR="007E5ED5" w:rsidRDefault="001B30A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  <w:bookmarkStart w:id="1" w:name="_Hlk495649017"/>
      <w:r>
        <w:rPr>
          <w:rFonts w:ascii="Arial" w:hAnsi="Arial" w:cs="Arial"/>
          <w:b/>
          <w:sz w:val="20"/>
          <w:szCs w:val="20"/>
        </w:rPr>
        <w:t xml:space="preserve">: </w:t>
      </w:r>
      <w:bookmarkEnd w:id="1"/>
    </w:p>
    <w:p w14:paraId="6F81ADA8" w14:textId="1E858223" w:rsidR="0081400F" w:rsidRPr="0081400F" w:rsidRDefault="00C57919" w:rsidP="0081400F">
      <w:pPr>
        <w:pStyle w:val="NoSpacing"/>
        <w:numPr>
          <w:ilvl w:val="0"/>
          <w:numId w:val="4"/>
        </w:numPr>
        <w:rPr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 xml:space="preserve">Email dated 4/25/23 from John Adams Re:  Sustainable Bergen County Hub Fluorescent </w:t>
      </w:r>
      <w:r w:rsidR="00CB7337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ulb </w:t>
      </w:r>
      <w:r w:rsidR="00CB7337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isposal</w:t>
      </w:r>
      <w:r w:rsidR="0081400F">
        <w:rPr>
          <w:rFonts w:ascii="Arial" w:eastAsia="Times New Roman" w:hAnsi="Arial" w:cs="Arial"/>
          <w:sz w:val="20"/>
          <w:szCs w:val="20"/>
        </w:rPr>
        <w:t>.</w:t>
      </w:r>
    </w:p>
    <w:p w14:paraId="1EC7BED5" w14:textId="7ADDF05C" w:rsidR="0081400F" w:rsidRPr="00807F08" w:rsidRDefault="0081400F" w:rsidP="0081400F">
      <w:pPr>
        <w:pStyle w:val="NoSpacing"/>
        <w:numPr>
          <w:ilvl w:val="1"/>
          <w:numId w:val="4"/>
        </w:numPr>
        <w:rPr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>He is very impressed that we recycle fluorescent lightbulbs and batteries and wants to motivate Teaneck to do it as well.</w:t>
      </w:r>
    </w:p>
    <w:p w14:paraId="5F2CFB3E" w14:textId="20F095A6" w:rsidR="00C57919" w:rsidRPr="00807F08" w:rsidRDefault="00C57919" w:rsidP="00C57919">
      <w:pPr>
        <w:pStyle w:val="NoSpacing"/>
        <w:numPr>
          <w:ilvl w:val="0"/>
          <w:numId w:val="4"/>
        </w:numPr>
        <w:rPr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>Email dated 5/9/23 from Janet Malool  Re:  Resignation from SRP</w:t>
      </w:r>
    </w:p>
    <w:p w14:paraId="5BAF64E5" w14:textId="77777777" w:rsidR="00C57919" w:rsidRPr="0081400F" w:rsidRDefault="00C57919" w:rsidP="00C57919">
      <w:pPr>
        <w:pStyle w:val="NoSpacing"/>
        <w:numPr>
          <w:ilvl w:val="0"/>
          <w:numId w:val="4"/>
        </w:numPr>
        <w:rPr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>Copy of email dated 5/10/23 from Commissioner Olson to Janet Malool thanking her for her time on SRP</w:t>
      </w:r>
    </w:p>
    <w:p w14:paraId="239E67B4" w14:textId="62DCE7BB" w:rsidR="0081400F" w:rsidRPr="0081400F" w:rsidRDefault="0081400F" w:rsidP="00C57919">
      <w:pPr>
        <w:pStyle w:val="NoSpacing"/>
        <w:numPr>
          <w:ilvl w:val="0"/>
          <w:numId w:val="4"/>
        </w:numPr>
        <w:rPr>
          <w:b/>
          <w:bCs/>
        </w:rPr>
      </w:pPr>
      <w:r>
        <w:rPr>
          <w:rFonts w:ascii="Arial" w:hAnsi="Arial" w:cs="Arial"/>
          <w:sz w:val="20"/>
          <w:szCs w:val="20"/>
        </w:rPr>
        <w:t>Email dated 5/10/23 from Michael Savino Re:  Invitation to Project Citizen presentation on 5/24/23 @ 11:39 a.m.</w:t>
      </w:r>
    </w:p>
    <w:p w14:paraId="1AF42A44" w14:textId="6D4B4AF6" w:rsidR="0081400F" w:rsidRPr="0081400F" w:rsidRDefault="0081400F" w:rsidP="00C57919">
      <w:pPr>
        <w:pStyle w:val="NoSpacing"/>
        <w:numPr>
          <w:ilvl w:val="0"/>
          <w:numId w:val="4"/>
        </w:numPr>
        <w:rPr>
          <w:b/>
          <w:bCs/>
        </w:rPr>
      </w:pPr>
      <w:r>
        <w:rPr>
          <w:rFonts w:ascii="Arial" w:hAnsi="Arial" w:cs="Arial"/>
          <w:sz w:val="20"/>
          <w:szCs w:val="20"/>
        </w:rPr>
        <w:t>Email from Tara O’Grady Re:  Newsletter deadline is 5/24/23.</w:t>
      </w:r>
    </w:p>
    <w:p w14:paraId="513294C5" w14:textId="77777777" w:rsidR="0081400F" w:rsidRDefault="0081400F" w:rsidP="0081400F">
      <w:pPr>
        <w:pStyle w:val="NoSpacing"/>
        <w:rPr>
          <w:rFonts w:ascii="Arial" w:hAnsi="Arial" w:cs="Arial"/>
          <w:sz w:val="20"/>
          <w:szCs w:val="20"/>
        </w:rPr>
      </w:pPr>
    </w:p>
    <w:p w14:paraId="47923E95" w14:textId="0182E8F5" w:rsidR="0081400F" w:rsidRPr="00F938AF" w:rsidRDefault="0081400F" w:rsidP="00CB7337">
      <w:pPr>
        <w:pStyle w:val="NoSpacing"/>
        <w:numPr>
          <w:ilvl w:val="0"/>
          <w:numId w:val="19"/>
        </w:numPr>
        <w:rPr>
          <w:b/>
          <w:bCs/>
        </w:rPr>
      </w:pPr>
      <w:r>
        <w:rPr>
          <w:rFonts w:ascii="Arial" w:hAnsi="Arial" w:cs="Arial"/>
          <w:sz w:val="20"/>
          <w:szCs w:val="20"/>
        </w:rPr>
        <w:t>Leslie advised members that there is an open house at the civic center</w:t>
      </w:r>
      <w:r w:rsidR="00CB7337">
        <w:rPr>
          <w:rFonts w:ascii="Arial" w:hAnsi="Arial" w:cs="Arial"/>
          <w:sz w:val="20"/>
          <w:szCs w:val="20"/>
        </w:rPr>
        <w:t xml:space="preserve"> on 5/16</w:t>
      </w:r>
      <w:r>
        <w:rPr>
          <w:rFonts w:ascii="Arial" w:hAnsi="Arial" w:cs="Arial"/>
          <w:sz w:val="20"/>
          <w:szCs w:val="20"/>
        </w:rPr>
        <w:t xml:space="preserve"> for those age 60 and above to learn about things offered to seniors.</w:t>
      </w:r>
    </w:p>
    <w:p w14:paraId="5DF7FE55" w14:textId="77777777" w:rsidR="003144BD" w:rsidRDefault="003144BD" w:rsidP="003144BD">
      <w:pPr>
        <w:shd w:val="clear" w:color="auto" w:fill="FFFFFF"/>
        <w:wordWrap w:val="0"/>
        <w:textAlignment w:val="baseline"/>
        <w:rPr>
          <w:b/>
          <w:bCs/>
        </w:rPr>
      </w:pPr>
    </w:p>
    <w:p w14:paraId="54AF1FA6" w14:textId="77777777" w:rsidR="007E5ED5" w:rsidRDefault="001B30A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Reports: </w:t>
      </w:r>
    </w:p>
    <w:p w14:paraId="27328FDF" w14:textId="77777777" w:rsidR="007516A7" w:rsidRPr="00F255BE" w:rsidRDefault="007516A7" w:rsidP="007516A7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F255BE">
        <w:rPr>
          <w:b/>
          <w:bCs/>
          <w:sz w:val="20"/>
          <w:szCs w:val="20"/>
        </w:rPr>
        <w:t xml:space="preserve">Sustainable Jersey Planning </w:t>
      </w:r>
      <w:r>
        <w:rPr>
          <w:b/>
          <w:bCs/>
          <w:sz w:val="20"/>
          <w:szCs w:val="20"/>
        </w:rPr>
        <w:t>– Submission Deadline 5/12 – Second Round</w:t>
      </w:r>
    </w:p>
    <w:p w14:paraId="59C63873" w14:textId="77777777" w:rsidR="007516A7" w:rsidRPr="005F4987" w:rsidRDefault="007516A7" w:rsidP="007516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4987">
        <w:rPr>
          <w:b/>
          <w:bCs/>
          <w:sz w:val="20"/>
          <w:szCs w:val="20"/>
        </w:rPr>
        <w:t>Environmental – Veronica Leone</w:t>
      </w:r>
    </w:p>
    <w:p w14:paraId="247076D6" w14:textId="77777777" w:rsidR="007516A7" w:rsidRPr="005F4987" w:rsidRDefault="007516A7" w:rsidP="007516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4987">
        <w:rPr>
          <w:b/>
          <w:bCs/>
          <w:sz w:val="20"/>
          <w:szCs w:val="20"/>
        </w:rPr>
        <w:t>Arts and Culture – Nicole Terrarosa</w:t>
      </w:r>
    </w:p>
    <w:p w14:paraId="098BA82B" w14:textId="77777777" w:rsidR="007516A7" w:rsidRPr="005F4987" w:rsidRDefault="007516A7" w:rsidP="007516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4987">
        <w:rPr>
          <w:b/>
          <w:bCs/>
          <w:sz w:val="20"/>
          <w:szCs w:val="20"/>
        </w:rPr>
        <w:t>Health and Wellness – Barbara DeLuca and Leslie Olson</w:t>
      </w:r>
      <w:r w:rsidRPr="005F4987">
        <w:rPr>
          <w:sz w:val="20"/>
          <w:szCs w:val="20"/>
        </w:rPr>
        <w:t xml:space="preserve"> </w:t>
      </w:r>
    </w:p>
    <w:p w14:paraId="4DBF247B" w14:textId="77777777" w:rsidR="007516A7" w:rsidRPr="003D0515" w:rsidRDefault="007516A7" w:rsidP="007516A7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3D0515">
        <w:rPr>
          <w:sz w:val="20"/>
          <w:szCs w:val="20"/>
        </w:rPr>
        <w:t>Health Assessment Questionnaire ready.  We need to get 500 points to be gold.</w:t>
      </w:r>
    </w:p>
    <w:p w14:paraId="38E758A1" w14:textId="77777777" w:rsidR="007516A7" w:rsidRPr="003D0515" w:rsidRDefault="007516A7" w:rsidP="007516A7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3D0515">
        <w:rPr>
          <w:sz w:val="20"/>
          <w:szCs w:val="20"/>
        </w:rPr>
        <w:t>Leslie is putting a proposal together to submit to Commissioner Gerken regarding distribution to the general population so that we can get at least 130 responses, which is 1% of 13,000</w:t>
      </w:r>
      <w:r>
        <w:rPr>
          <w:sz w:val="20"/>
          <w:szCs w:val="20"/>
        </w:rPr>
        <w:t>. Meeting on 5/24/23.</w:t>
      </w:r>
      <w:r w:rsidRPr="003D0515">
        <w:rPr>
          <w:sz w:val="20"/>
          <w:szCs w:val="20"/>
        </w:rPr>
        <w:t xml:space="preserve"> </w:t>
      </w:r>
    </w:p>
    <w:p w14:paraId="1E3FD914" w14:textId="77777777" w:rsidR="007516A7" w:rsidRPr="003D0515" w:rsidRDefault="007516A7" w:rsidP="007516A7">
      <w:pPr>
        <w:pStyle w:val="ListParagraph"/>
        <w:numPr>
          <w:ilvl w:val="1"/>
          <w:numId w:val="5"/>
        </w:numPr>
        <w:shd w:val="clear" w:color="auto" w:fill="FFFFFF"/>
        <w:suppressAutoHyphens w:val="0"/>
        <w:rPr>
          <w:color w:val="000000"/>
          <w:sz w:val="20"/>
          <w:szCs w:val="20"/>
        </w:rPr>
      </w:pPr>
      <w:r w:rsidRPr="004B20D4">
        <w:rPr>
          <w:b/>
          <w:bCs/>
          <w:color w:val="000000"/>
          <w:sz w:val="20"/>
          <w:szCs w:val="20"/>
        </w:rPr>
        <w:t>Electric Vehicle Charging Stations</w:t>
      </w:r>
      <w:r w:rsidRPr="003D0515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BOC must decide if they are pursuing this at this time.</w:t>
      </w:r>
    </w:p>
    <w:p w14:paraId="12779DC6" w14:textId="77777777" w:rsidR="007516A7" w:rsidRPr="008E1F2B" w:rsidRDefault="007516A7" w:rsidP="007516A7">
      <w:pPr>
        <w:pStyle w:val="ListParagraph"/>
        <w:numPr>
          <w:ilvl w:val="0"/>
          <w:numId w:val="5"/>
        </w:numPr>
        <w:tabs>
          <w:tab w:val="clear" w:pos="720"/>
        </w:tabs>
        <w:rPr>
          <w:b/>
          <w:bCs/>
          <w:sz w:val="20"/>
          <w:szCs w:val="20"/>
        </w:rPr>
      </w:pPr>
      <w:r w:rsidRPr="008E1F2B">
        <w:rPr>
          <w:b/>
          <w:bCs/>
          <w:color w:val="242424"/>
          <w:sz w:val="20"/>
          <w:szCs w:val="20"/>
          <w:shd w:val="clear" w:color="auto" w:fill="FFFFFF"/>
        </w:rPr>
        <w:t>Plastic Bag Drop off locations.</w:t>
      </w:r>
    </w:p>
    <w:p w14:paraId="11EC6FAD" w14:textId="77777777" w:rsidR="007516A7" w:rsidRPr="00E15B1A" w:rsidRDefault="007516A7" w:rsidP="007516A7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 w:rsidRPr="00E15B1A">
        <w:rPr>
          <w:sz w:val="20"/>
          <w:szCs w:val="20"/>
        </w:rPr>
        <w:t>Might want to check the apartment buildings around town.  Leslie will work on getting contacts for the apartments.</w:t>
      </w:r>
    </w:p>
    <w:p w14:paraId="368502E9" w14:textId="77777777" w:rsidR="007516A7" w:rsidRPr="00E15B1A" w:rsidRDefault="007516A7" w:rsidP="007516A7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 w:rsidRPr="00E15B1A">
        <w:rPr>
          <w:sz w:val="20"/>
          <w:szCs w:val="20"/>
        </w:rPr>
        <w:t>Terracycle – collecting disposable razors and Legos as well as sneakers at Earth Day.</w:t>
      </w:r>
    </w:p>
    <w:p w14:paraId="27CD6DED" w14:textId="2EAC8626" w:rsidR="007516A7" w:rsidRPr="00E15B1A" w:rsidRDefault="007516A7" w:rsidP="007516A7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 w:rsidRPr="00E15B1A">
        <w:rPr>
          <w:sz w:val="20"/>
          <w:szCs w:val="20"/>
        </w:rPr>
        <w:t>Plastic bottle caps – Dennise is working on this.</w:t>
      </w:r>
      <w:r w:rsidR="008B7309">
        <w:rPr>
          <w:sz w:val="20"/>
          <w:szCs w:val="20"/>
        </w:rPr>
        <w:t xml:space="preserve"> Leslie ordered a Terracycle container for Grant School.</w:t>
      </w:r>
    </w:p>
    <w:p w14:paraId="346165AB" w14:textId="0EFEE94E" w:rsidR="007E5ED5" w:rsidRDefault="007516A7" w:rsidP="00CB7337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E15B1A">
        <w:rPr>
          <w:rFonts w:ascii="Arial" w:hAnsi="Arial" w:cs="Arial"/>
          <w:sz w:val="20"/>
          <w:szCs w:val="20"/>
        </w:rPr>
        <w:t>Janet Harris is also looking into daily disposable contacts as well as cigarette butts</w:t>
      </w:r>
      <w:r w:rsidR="001B30A7">
        <w:rPr>
          <w:rFonts w:ascii="Arial" w:hAnsi="Arial" w:cs="Arial"/>
          <w:sz w:val="20"/>
          <w:szCs w:val="20"/>
        </w:rPr>
        <w:t>.</w:t>
      </w:r>
    </w:p>
    <w:p w14:paraId="17862EDC" w14:textId="77777777" w:rsidR="007E5ED5" w:rsidRDefault="001B30A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Old Business:</w:t>
      </w:r>
    </w:p>
    <w:p w14:paraId="79B29C3F" w14:textId="49461A17" w:rsidR="007516A7" w:rsidRDefault="007516A7" w:rsidP="007516A7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552F9">
        <w:rPr>
          <w:rFonts w:ascii="Arial" w:hAnsi="Arial" w:cs="Arial"/>
          <w:sz w:val="20"/>
          <w:szCs w:val="20"/>
        </w:rPr>
        <w:t>Newsletters: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Summer Newsletter –</w:t>
      </w:r>
      <w:r>
        <w:rPr>
          <w:rFonts w:ascii="Arial" w:hAnsi="Arial" w:cs="Arial"/>
          <w:sz w:val="20"/>
          <w:szCs w:val="20"/>
        </w:rPr>
        <w:t xml:space="preserve">  suggestions</w:t>
      </w:r>
      <w:r w:rsidR="0081400F">
        <w:rPr>
          <w:rFonts w:ascii="Arial" w:hAnsi="Arial" w:cs="Arial"/>
          <w:sz w:val="20"/>
          <w:szCs w:val="20"/>
        </w:rPr>
        <w:t xml:space="preserve">? </w:t>
      </w:r>
      <w:r w:rsidR="00931ACB">
        <w:rPr>
          <w:rFonts w:ascii="Arial" w:hAnsi="Arial" w:cs="Arial"/>
          <w:sz w:val="20"/>
          <w:szCs w:val="20"/>
        </w:rPr>
        <w:t>Deadline</w:t>
      </w:r>
      <w:r w:rsidR="0081400F">
        <w:rPr>
          <w:rFonts w:ascii="Arial" w:hAnsi="Arial" w:cs="Arial"/>
          <w:sz w:val="20"/>
          <w:szCs w:val="20"/>
        </w:rPr>
        <w:t xml:space="preserve"> is 5/24.</w:t>
      </w:r>
    </w:p>
    <w:p w14:paraId="3A7242B0" w14:textId="425F6281" w:rsidR="0081400F" w:rsidRDefault="0081400F" w:rsidP="0081400F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properly recycle cardboard – compact or tie it </w:t>
      </w:r>
      <w:r w:rsidR="00931ACB">
        <w:rPr>
          <w:rFonts w:ascii="Arial" w:hAnsi="Arial" w:cs="Arial"/>
          <w:sz w:val="20"/>
          <w:szCs w:val="20"/>
        </w:rPr>
        <w:t>up.</w:t>
      </w:r>
    </w:p>
    <w:p w14:paraId="095BCD25" w14:textId="59C35A7B" w:rsidR="00931ACB" w:rsidRDefault="00931ACB" w:rsidP="0081400F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a cheat sheet on recycling</w:t>
      </w:r>
    </w:p>
    <w:p w14:paraId="542125EE" w14:textId="77777777" w:rsidR="007516A7" w:rsidRDefault="007516A7" w:rsidP="007516A7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Fair/Blood Drive – date is 10/14/23.</w:t>
      </w:r>
    </w:p>
    <w:p w14:paraId="16B8FDD8" w14:textId="77777777" w:rsidR="007516A7" w:rsidRDefault="007516A7" w:rsidP="007516A7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Stopped accepting new vendors – have about 52 but some have not definitely been confirmed.</w:t>
      </w:r>
    </w:p>
    <w:p w14:paraId="51EF0DE7" w14:textId="21963E13" w:rsidR="007516A7" w:rsidRDefault="007516A7" w:rsidP="007516A7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Checking with K of C how many tables fit</w:t>
      </w:r>
      <w:r w:rsidR="00A03F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31ACB">
        <w:rPr>
          <w:rFonts w:ascii="Arial" w:hAnsi="Arial" w:cs="Arial"/>
          <w:sz w:val="20"/>
          <w:szCs w:val="20"/>
        </w:rPr>
        <w:t>Bobby Lee said he can assist with a floor plan to fit more tables and provide the smaller tables as well.</w:t>
      </w:r>
    </w:p>
    <w:p w14:paraId="5AF526DD" w14:textId="77777777" w:rsidR="007516A7" w:rsidRDefault="007516A7" w:rsidP="007516A7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collect donations for Food Pantry</w:t>
      </w:r>
    </w:p>
    <w:p w14:paraId="09E0E539" w14:textId="77777777" w:rsidR="007516A7" w:rsidRPr="00552C65" w:rsidRDefault="007516A7" w:rsidP="007516A7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</w:t>
      </w:r>
      <w:r w:rsidRPr="00552C65">
        <w:rPr>
          <w:color w:val="000000"/>
          <w:sz w:val="20"/>
          <w:szCs w:val="20"/>
        </w:rPr>
        <w:t>lide show for the Paper Shredding/Hard Plastic Collection/Second Chance Toys Collection.</w:t>
      </w:r>
    </w:p>
    <w:p w14:paraId="3F9B64A0" w14:textId="7F3A9268" w:rsidR="007516A7" w:rsidRDefault="00DC28E4" w:rsidP="007516A7">
      <w:pPr>
        <w:pStyle w:val="ListParagraph"/>
        <w:shd w:val="clear" w:color="auto" w:fill="FFFFFF"/>
        <w:textAlignment w:val="baseline"/>
        <w:rPr>
          <w:rStyle w:val="Hyperlink"/>
          <w:sz w:val="20"/>
          <w:szCs w:val="20"/>
          <w:bdr w:val="none" w:sz="0" w:space="0" w:color="auto" w:frame="1"/>
        </w:rPr>
      </w:pPr>
      <w:hyperlink r:id="rId8" w:tgtFrame="_blank" w:history="1">
        <w:r w:rsidR="007516A7" w:rsidRPr="007516A7">
          <w:rPr>
            <w:rStyle w:val="Hyperlink"/>
            <w:sz w:val="20"/>
            <w:szCs w:val="20"/>
            <w:bdr w:val="none" w:sz="0" w:space="0" w:color="auto" w:frame="1"/>
          </w:rPr>
          <w:t>April 22 - Earth Day Slide Show | Village of Ridgefield Park NJ</w:t>
        </w:r>
      </w:hyperlink>
    </w:p>
    <w:p w14:paraId="4788AB25" w14:textId="77777777" w:rsidR="007516A7" w:rsidRDefault="007516A7" w:rsidP="007516A7">
      <w:pPr>
        <w:shd w:val="clear" w:color="auto" w:fill="FFFFFF"/>
        <w:textAlignment w:val="baseline"/>
        <w:rPr>
          <w:rStyle w:val="Hyperlink"/>
          <w:sz w:val="20"/>
          <w:szCs w:val="20"/>
          <w:bdr w:val="none" w:sz="0" w:space="0" w:color="auto" w:frame="1"/>
        </w:rPr>
      </w:pPr>
    </w:p>
    <w:p w14:paraId="3D46E28D" w14:textId="06866FF2" w:rsidR="007516A7" w:rsidRPr="007516A7" w:rsidRDefault="007516A7" w:rsidP="007516A7">
      <w:pPr>
        <w:shd w:val="clear" w:color="auto" w:fill="FFFFFF"/>
        <w:textAlignment w:val="baseline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</w:rPr>
      </w:pPr>
      <w:r w:rsidRPr="007516A7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</w:rPr>
        <w:t>New Business:</w:t>
      </w:r>
    </w:p>
    <w:p w14:paraId="6EE7C8D4" w14:textId="53AC665F" w:rsidR="007516A7" w:rsidRPr="008B7309" w:rsidRDefault="007516A7" w:rsidP="007516A7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Style w:val="Hyperlink"/>
          <w:b/>
          <w:bCs/>
          <w:color w:val="auto"/>
          <w:sz w:val="20"/>
          <w:szCs w:val="20"/>
          <w:bdr w:val="none" w:sz="0" w:space="0" w:color="auto" w:frame="1"/>
        </w:rPr>
      </w:pPr>
      <w:r>
        <w:rPr>
          <w:rStyle w:val="Hyperlink"/>
          <w:b/>
          <w:bCs/>
          <w:color w:val="auto"/>
          <w:sz w:val="20"/>
          <w:szCs w:val="20"/>
          <w:u w:val="none"/>
          <w:bdr w:val="none" w:sz="0" w:space="0" w:color="auto" w:frame="1"/>
        </w:rPr>
        <w:t xml:space="preserve">No Mow May – </w:t>
      </w:r>
      <w:r>
        <w:rPr>
          <w:rStyle w:val="Hyperlink"/>
          <w:color w:val="auto"/>
          <w:sz w:val="20"/>
          <w:szCs w:val="20"/>
          <w:u w:val="none"/>
          <w:bdr w:val="none" w:sz="0" w:space="0" w:color="auto" w:frame="1"/>
        </w:rPr>
        <w:t>meeting held</w:t>
      </w:r>
      <w:r w:rsidR="008B7309">
        <w:rPr>
          <w:rStyle w:val="Hyperlink"/>
          <w:color w:val="auto"/>
          <w:sz w:val="20"/>
          <w:szCs w:val="20"/>
          <w:u w:val="none"/>
          <w:bdr w:val="none" w:sz="0" w:space="0" w:color="auto" w:frame="1"/>
        </w:rPr>
        <w:t xml:space="preserve"> at civic center on 5/3/23.  Signs are in and available at DPW and library for those who signed up.  Currently, there are over 30 people that have signed up.</w:t>
      </w:r>
    </w:p>
    <w:p w14:paraId="5CF24463" w14:textId="7D2A7344" w:rsidR="007516A7" w:rsidRPr="008B7309" w:rsidRDefault="008B7309" w:rsidP="007516A7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sz w:val="20"/>
          <w:szCs w:val="20"/>
          <w:u w:val="single"/>
          <w:bdr w:val="none" w:sz="0" w:space="0" w:color="auto" w:frame="1"/>
        </w:rPr>
      </w:pPr>
      <w:r w:rsidRPr="008B7309">
        <w:rPr>
          <w:b/>
          <w:bCs/>
          <w:sz w:val="20"/>
          <w:szCs w:val="20"/>
        </w:rPr>
        <w:t>Earth Day</w:t>
      </w:r>
      <w:r w:rsidRPr="008B7309">
        <w:rPr>
          <w:sz w:val="20"/>
          <w:szCs w:val="20"/>
        </w:rPr>
        <w:t xml:space="preserve"> – scheduled for May 20, 2023, from 10:00 a.m. – 3:00 p.m.</w:t>
      </w:r>
    </w:p>
    <w:p w14:paraId="4A84D8A8" w14:textId="300D354A" w:rsidR="008B7309" w:rsidRPr="008B7309" w:rsidRDefault="008B7309" w:rsidP="008B7309">
      <w:pPr>
        <w:pStyle w:val="ListParagraph"/>
        <w:numPr>
          <w:ilvl w:val="1"/>
          <w:numId w:val="15"/>
        </w:numPr>
        <w:shd w:val="clear" w:color="auto" w:fill="FFFFFF"/>
        <w:textAlignment w:val="baseline"/>
        <w:rPr>
          <w:sz w:val="20"/>
          <w:szCs w:val="20"/>
          <w:u w:val="single"/>
          <w:bdr w:val="none" w:sz="0" w:space="0" w:color="auto" w:frame="1"/>
        </w:rPr>
      </w:pPr>
      <w:r w:rsidRPr="008B7309">
        <w:rPr>
          <w:sz w:val="20"/>
          <w:szCs w:val="20"/>
        </w:rPr>
        <w:t>Sneaker Impact Inc – collecting sneakers for recycling at Earth Day. Key Club will handle collection on Earth Day at their table.</w:t>
      </w:r>
    </w:p>
    <w:p w14:paraId="79B523B3" w14:textId="3D3A89DB" w:rsidR="008B7309" w:rsidRDefault="008B7309" w:rsidP="008B7309">
      <w:pPr>
        <w:pStyle w:val="ListParagraph"/>
        <w:numPr>
          <w:ilvl w:val="1"/>
          <w:numId w:val="15"/>
        </w:numPr>
        <w:shd w:val="clear" w:color="auto" w:fill="FFFFFF"/>
        <w:textAlignment w:val="baseline"/>
        <w:rPr>
          <w:sz w:val="20"/>
          <w:szCs w:val="20"/>
        </w:rPr>
      </w:pPr>
      <w:r w:rsidRPr="008B7309">
        <w:rPr>
          <w:sz w:val="20"/>
          <w:szCs w:val="20"/>
        </w:rPr>
        <w:t>Also collecting: disposable razors, Legos. Dennise will be collecting bottle caps</w:t>
      </w:r>
      <w:r>
        <w:rPr>
          <w:sz w:val="20"/>
          <w:szCs w:val="20"/>
        </w:rPr>
        <w:t xml:space="preserve"> with Grant School</w:t>
      </w:r>
      <w:r w:rsidRPr="008B7309">
        <w:rPr>
          <w:sz w:val="20"/>
          <w:szCs w:val="20"/>
        </w:rPr>
        <w:t xml:space="preserve"> and the EC will continue with the crayon collection.</w:t>
      </w:r>
    </w:p>
    <w:p w14:paraId="7C655704" w14:textId="294C571B" w:rsidR="00DC2D3C" w:rsidRDefault="00DC2D3C" w:rsidP="008B7309">
      <w:pPr>
        <w:pStyle w:val="ListParagraph"/>
        <w:numPr>
          <w:ilvl w:val="1"/>
          <w:numId w:val="15"/>
        </w:numPr>
        <w:shd w:val="clear" w:color="auto" w:fill="FFFFFF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Veonica</w:t>
      </w:r>
      <w:proofErr w:type="spellEnd"/>
      <w:r>
        <w:rPr>
          <w:sz w:val="20"/>
          <w:szCs w:val="20"/>
        </w:rPr>
        <w:t xml:space="preserve"> and Janet Harris are available.  Leslie can’t get there until around noon.  Harry is unavailable.</w:t>
      </w:r>
      <w:r w:rsidR="00DC28E4">
        <w:rPr>
          <w:sz w:val="20"/>
          <w:szCs w:val="20"/>
        </w:rPr>
        <w:t xml:space="preserve"> Dan and Rita Raftery will be away.</w:t>
      </w:r>
    </w:p>
    <w:p w14:paraId="621AE6A9" w14:textId="64B14395" w:rsidR="00931ACB" w:rsidRDefault="00931ACB" w:rsidP="00931ACB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Key Club – </w:t>
      </w:r>
      <w:r>
        <w:rPr>
          <w:sz w:val="20"/>
          <w:szCs w:val="20"/>
        </w:rPr>
        <w:t xml:space="preserve">Tiffany Chen and Josephine Carangui said they would like to clean up a park over the summer.  </w:t>
      </w:r>
    </w:p>
    <w:p w14:paraId="1CEC9181" w14:textId="10219DEE" w:rsidR="00931ACB" w:rsidRPr="00931ACB" w:rsidRDefault="00931ACB" w:rsidP="00931ACB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will speak to Commissioner Portorreal about this.</w:t>
      </w:r>
    </w:p>
    <w:p w14:paraId="318FFE4F" w14:textId="7692D2FD" w:rsidR="007516A7" w:rsidRPr="008B7309" w:rsidRDefault="007516A7" w:rsidP="008B7309">
      <w:pPr>
        <w:pStyle w:val="ListParagraph"/>
        <w:numPr>
          <w:ilvl w:val="0"/>
          <w:numId w:val="17"/>
        </w:numPr>
        <w:shd w:val="clear" w:color="auto" w:fill="FFFFFF"/>
        <w:textAlignment w:val="baseline"/>
        <w:rPr>
          <w:sz w:val="20"/>
          <w:szCs w:val="20"/>
        </w:rPr>
      </w:pPr>
      <w:r w:rsidRPr="008B7309">
        <w:rPr>
          <w:sz w:val="20"/>
          <w:szCs w:val="20"/>
        </w:rPr>
        <w:t>NJDMV Mobile Unit – maybe do this in 2024 and invite, Bogota &amp; Little Ferry</w:t>
      </w:r>
    </w:p>
    <w:p w14:paraId="56890C6B" w14:textId="77777777" w:rsidR="007516A7" w:rsidRPr="007516A7" w:rsidRDefault="007516A7" w:rsidP="008B7309">
      <w:pPr>
        <w:pStyle w:val="NoSpacing1"/>
        <w:numPr>
          <w:ilvl w:val="0"/>
          <w:numId w:val="17"/>
        </w:numPr>
      </w:pPr>
      <w:r w:rsidRPr="007516A7">
        <w:t>Dates to Keep in Mind:</w:t>
      </w:r>
    </w:p>
    <w:p w14:paraId="5D294BC5" w14:textId="22FC817C" w:rsidR="008B7309" w:rsidRPr="008B7309" w:rsidRDefault="007516A7" w:rsidP="008B7309">
      <w:pPr>
        <w:pStyle w:val="NoSpacing2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8B7309">
        <w:rPr>
          <w:rFonts w:ascii="Arial" w:hAnsi="Arial" w:cs="Arial"/>
          <w:b/>
          <w:bCs/>
          <w:sz w:val="20"/>
          <w:szCs w:val="20"/>
        </w:rPr>
        <w:t>2023 Certification Application Cycle Timeline Released:</w:t>
      </w:r>
    </w:p>
    <w:p w14:paraId="52665541" w14:textId="02F4E08B" w:rsidR="007516A7" w:rsidRPr="008B7309" w:rsidRDefault="007516A7" w:rsidP="008B7309">
      <w:pPr>
        <w:pStyle w:val="NoSpacing2"/>
        <w:rPr>
          <w:rFonts w:ascii="Arial" w:hAnsi="Arial" w:cs="Arial"/>
          <w:b/>
          <w:bCs/>
          <w:sz w:val="20"/>
          <w:szCs w:val="20"/>
        </w:rPr>
      </w:pPr>
      <w:r w:rsidRPr="008B73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7309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8B7309">
        <w:rPr>
          <w:rFonts w:ascii="Arial" w:hAnsi="Arial" w:cs="Arial"/>
          <w:b/>
          <w:bCs/>
          <w:sz w:val="20"/>
          <w:szCs w:val="20"/>
        </w:rPr>
        <w:tab/>
      </w:r>
      <w:r w:rsidR="008B7309">
        <w:rPr>
          <w:rFonts w:ascii="Arial" w:hAnsi="Arial" w:cs="Arial"/>
          <w:b/>
          <w:bCs/>
          <w:sz w:val="20"/>
          <w:szCs w:val="20"/>
        </w:rPr>
        <w:tab/>
      </w:r>
      <w:r w:rsidR="008B7309">
        <w:rPr>
          <w:rFonts w:ascii="Arial" w:hAnsi="Arial" w:cs="Arial"/>
          <w:b/>
          <w:bCs/>
          <w:sz w:val="20"/>
          <w:szCs w:val="20"/>
        </w:rPr>
        <w:tab/>
      </w:r>
      <w:r w:rsidR="008B7309">
        <w:rPr>
          <w:rFonts w:ascii="Arial" w:hAnsi="Arial" w:cs="Arial"/>
          <w:b/>
          <w:bCs/>
          <w:sz w:val="20"/>
          <w:szCs w:val="20"/>
        </w:rPr>
        <w:tab/>
      </w:r>
      <w:r w:rsidRPr="008B7309">
        <w:rPr>
          <w:rFonts w:ascii="Arial" w:hAnsi="Arial" w:cs="Arial"/>
          <w:b/>
          <w:bCs/>
          <w:sz w:val="20"/>
          <w:szCs w:val="20"/>
        </w:rPr>
        <w:t xml:space="preserve"> FIRST ROUND</w:t>
      </w:r>
      <w:r w:rsidRPr="008B7309">
        <w:rPr>
          <w:rFonts w:ascii="Arial" w:hAnsi="Arial" w:cs="Arial"/>
          <w:b/>
          <w:bCs/>
          <w:sz w:val="20"/>
          <w:szCs w:val="20"/>
        </w:rPr>
        <w:tab/>
      </w:r>
      <w:r w:rsidR="008B7309">
        <w:rPr>
          <w:rFonts w:ascii="Arial" w:hAnsi="Arial" w:cs="Arial"/>
          <w:b/>
          <w:bCs/>
          <w:sz w:val="20"/>
          <w:szCs w:val="20"/>
        </w:rPr>
        <w:tab/>
      </w:r>
      <w:r w:rsidRPr="008B7309">
        <w:rPr>
          <w:rFonts w:ascii="Arial" w:hAnsi="Arial" w:cs="Arial"/>
          <w:b/>
          <w:bCs/>
          <w:sz w:val="20"/>
          <w:szCs w:val="20"/>
        </w:rPr>
        <w:t>SECOND ROUND</w:t>
      </w:r>
      <w:r w:rsidRPr="008B7309">
        <w:rPr>
          <w:rFonts w:ascii="Arial" w:hAnsi="Arial" w:cs="Arial"/>
          <w:b/>
          <w:bCs/>
          <w:sz w:val="20"/>
          <w:szCs w:val="20"/>
        </w:rPr>
        <w:tab/>
        <w:t>THIRD ROUND</w:t>
      </w:r>
    </w:p>
    <w:p w14:paraId="3AE1748F" w14:textId="430B9350" w:rsidR="007516A7" w:rsidRPr="008B7309" w:rsidRDefault="008B7309" w:rsidP="008B7309">
      <w:pPr>
        <w:pStyle w:val="NoSpacing2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B7309">
        <w:rPr>
          <w:rFonts w:ascii="Arial" w:hAnsi="Arial" w:cs="Arial"/>
          <w:sz w:val="20"/>
          <w:szCs w:val="20"/>
        </w:rPr>
        <w:t>S</w:t>
      </w:r>
      <w:r w:rsidR="007516A7" w:rsidRPr="008B7309">
        <w:rPr>
          <w:rFonts w:ascii="Arial" w:hAnsi="Arial" w:cs="Arial"/>
          <w:sz w:val="20"/>
          <w:szCs w:val="20"/>
        </w:rPr>
        <w:t xml:space="preserve">ubmission Deadline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7516A7" w:rsidRPr="008B7309">
        <w:rPr>
          <w:rFonts w:ascii="Arial" w:hAnsi="Arial" w:cs="Arial"/>
          <w:sz w:val="20"/>
          <w:szCs w:val="20"/>
        </w:rPr>
        <w:t xml:space="preserve">February 26 </w:t>
      </w:r>
      <w:r w:rsidR="007516A7" w:rsidRPr="008B7309">
        <w:rPr>
          <w:rFonts w:ascii="Arial" w:hAnsi="Arial" w:cs="Arial"/>
          <w:sz w:val="20"/>
          <w:szCs w:val="20"/>
        </w:rPr>
        <w:tab/>
      </w:r>
      <w:r w:rsidR="007516A7" w:rsidRPr="008B7309">
        <w:rPr>
          <w:rFonts w:ascii="Arial" w:hAnsi="Arial" w:cs="Arial"/>
          <w:sz w:val="20"/>
          <w:szCs w:val="20"/>
        </w:rPr>
        <w:tab/>
      </w:r>
      <w:r w:rsidR="007516A7" w:rsidRPr="008B7309">
        <w:rPr>
          <w:rFonts w:ascii="Arial" w:hAnsi="Arial" w:cs="Arial"/>
          <w:b/>
          <w:bCs/>
          <w:sz w:val="20"/>
          <w:szCs w:val="20"/>
        </w:rPr>
        <w:t>May 12</w:t>
      </w:r>
      <w:r w:rsidR="007516A7" w:rsidRPr="008B7309">
        <w:rPr>
          <w:rFonts w:ascii="Arial" w:hAnsi="Arial" w:cs="Arial"/>
          <w:b/>
          <w:bCs/>
          <w:sz w:val="20"/>
          <w:szCs w:val="20"/>
        </w:rPr>
        <w:tab/>
      </w:r>
      <w:r w:rsidR="007516A7" w:rsidRPr="008B7309">
        <w:rPr>
          <w:rFonts w:ascii="Arial" w:hAnsi="Arial" w:cs="Arial"/>
          <w:sz w:val="20"/>
          <w:szCs w:val="20"/>
        </w:rPr>
        <w:tab/>
      </w:r>
      <w:r w:rsidR="007516A7" w:rsidRPr="008B7309">
        <w:rPr>
          <w:rFonts w:ascii="Arial" w:hAnsi="Arial" w:cs="Arial"/>
          <w:sz w:val="20"/>
          <w:szCs w:val="20"/>
        </w:rPr>
        <w:tab/>
        <w:t>July 27</w:t>
      </w:r>
    </w:p>
    <w:p w14:paraId="76415289" w14:textId="2E1F410D" w:rsidR="007516A7" w:rsidRPr="008B7309" w:rsidRDefault="007516A7" w:rsidP="008B7309">
      <w:pPr>
        <w:pStyle w:val="NoSpacing2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B7309">
        <w:rPr>
          <w:rFonts w:ascii="Arial" w:hAnsi="Arial" w:cs="Arial"/>
          <w:sz w:val="20"/>
          <w:szCs w:val="20"/>
        </w:rPr>
        <w:t>Return Date</w:t>
      </w:r>
      <w:r w:rsidRPr="008B7309">
        <w:rPr>
          <w:rFonts w:ascii="Arial" w:hAnsi="Arial" w:cs="Arial"/>
          <w:sz w:val="20"/>
          <w:szCs w:val="20"/>
        </w:rPr>
        <w:tab/>
      </w:r>
      <w:r w:rsidRPr="008B7309">
        <w:rPr>
          <w:rFonts w:ascii="Arial" w:hAnsi="Arial" w:cs="Arial"/>
          <w:sz w:val="20"/>
          <w:szCs w:val="20"/>
        </w:rPr>
        <w:tab/>
      </w:r>
      <w:r w:rsidRPr="008B7309">
        <w:rPr>
          <w:rFonts w:ascii="Arial" w:hAnsi="Arial" w:cs="Arial"/>
          <w:sz w:val="20"/>
          <w:szCs w:val="20"/>
        </w:rPr>
        <w:tab/>
        <w:t xml:space="preserve"> Early April</w:t>
      </w:r>
      <w:r w:rsidRPr="008B7309">
        <w:rPr>
          <w:rFonts w:ascii="Arial" w:hAnsi="Arial" w:cs="Arial"/>
          <w:sz w:val="20"/>
          <w:szCs w:val="20"/>
        </w:rPr>
        <w:tab/>
      </w:r>
      <w:r w:rsidRPr="008B7309">
        <w:rPr>
          <w:rFonts w:ascii="Arial" w:hAnsi="Arial" w:cs="Arial"/>
          <w:sz w:val="20"/>
          <w:szCs w:val="20"/>
        </w:rPr>
        <w:tab/>
        <w:t>Mid-June</w:t>
      </w:r>
      <w:r w:rsidRPr="008B7309">
        <w:rPr>
          <w:rFonts w:ascii="Arial" w:hAnsi="Arial" w:cs="Arial"/>
          <w:sz w:val="20"/>
          <w:szCs w:val="20"/>
        </w:rPr>
        <w:tab/>
      </w:r>
      <w:r w:rsidRPr="008B7309">
        <w:rPr>
          <w:rFonts w:ascii="Arial" w:hAnsi="Arial" w:cs="Arial"/>
          <w:sz w:val="20"/>
          <w:szCs w:val="20"/>
        </w:rPr>
        <w:tab/>
        <w:t>Mid-Sept.</w:t>
      </w:r>
    </w:p>
    <w:p w14:paraId="5FF896E0" w14:textId="77777777" w:rsidR="007516A7" w:rsidRPr="007516A7" w:rsidRDefault="007516A7" w:rsidP="007516A7">
      <w:pPr>
        <w:pStyle w:val="NoSpacing1"/>
        <w:ind w:left="0" w:firstLine="0"/>
      </w:pPr>
    </w:p>
    <w:p w14:paraId="5BB8749B" w14:textId="03157746" w:rsidR="007516A7" w:rsidRPr="00F938AF" w:rsidRDefault="007516A7" w:rsidP="007516A7">
      <w:pPr>
        <w:pStyle w:val="NoSpacing1"/>
      </w:pPr>
    </w:p>
    <w:p w14:paraId="4E5E4A0E" w14:textId="77777777" w:rsidR="007516A7" w:rsidRPr="00CA2F05" w:rsidRDefault="007516A7" w:rsidP="00CA2F05">
      <w:pPr>
        <w:pStyle w:val="NoSpacing2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CA2F05">
        <w:rPr>
          <w:rFonts w:ascii="Arial" w:hAnsi="Arial" w:cs="Arial"/>
          <w:b/>
          <w:bCs/>
          <w:sz w:val="20"/>
          <w:szCs w:val="20"/>
        </w:rPr>
        <w:t>5/20/23 – Earth Day 10:00 a.m. – 3:00 p.m.</w:t>
      </w:r>
    </w:p>
    <w:p w14:paraId="124BDC92" w14:textId="77777777" w:rsidR="007516A7" w:rsidRPr="00CA2F05" w:rsidRDefault="007516A7" w:rsidP="007516A7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bCs/>
          <w:color w:val="000000"/>
          <w:sz w:val="20"/>
          <w:szCs w:val="20"/>
        </w:rPr>
      </w:pPr>
      <w:r w:rsidRPr="00CA2F05">
        <w:rPr>
          <w:b/>
          <w:bCs/>
          <w:color w:val="000000"/>
          <w:sz w:val="20"/>
          <w:szCs w:val="20"/>
        </w:rPr>
        <w:t>9/23/23 – Swap &amp; Shop</w:t>
      </w:r>
    </w:p>
    <w:p w14:paraId="03598C95" w14:textId="77777777" w:rsidR="007516A7" w:rsidRDefault="007516A7" w:rsidP="007516A7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10/7/23 – Street Fair</w:t>
      </w:r>
    </w:p>
    <w:p w14:paraId="1D72E4CE" w14:textId="77777777" w:rsidR="007516A7" w:rsidRDefault="007516A7" w:rsidP="007516A7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10/14/23 – Health Fair 9:00 a.m. – 1:00 p.m. @ K of C  Blood Drive 9:00 a.m. – 2:00 p.m.</w:t>
      </w:r>
    </w:p>
    <w:p w14:paraId="5BC080E9" w14:textId="77777777" w:rsidR="007516A7" w:rsidRPr="0063796C" w:rsidRDefault="007516A7" w:rsidP="007516A7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10/21/23 – Rigid Plastics Recycling and Second Chance Toy Drive, Cereal Boxes for Food Pantry</w:t>
      </w:r>
    </w:p>
    <w:p w14:paraId="4EF77E04" w14:textId="77777777" w:rsidR="007E5ED5" w:rsidRDefault="007E5ED5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F14E24" w14:textId="0B3F2D6F" w:rsidR="007E5ED5" w:rsidRDefault="001B30A7">
      <w:pPr>
        <w:pStyle w:val="NoSpacing"/>
      </w:pPr>
      <w:r>
        <w:rPr>
          <w:rFonts w:ascii="Arial" w:hAnsi="Arial" w:cs="Arial"/>
          <w:bCs/>
          <w:sz w:val="20"/>
          <w:szCs w:val="20"/>
        </w:rPr>
        <w:t xml:space="preserve">A motion was made by </w:t>
      </w:r>
      <w:r w:rsidR="00931ACB">
        <w:rPr>
          <w:rFonts w:ascii="Arial" w:hAnsi="Arial" w:cs="Arial"/>
          <w:bCs/>
          <w:sz w:val="20"/>
          <w:szCs w:val="20"/>
        </w:rPr>
        <w:t>Rita Raftery</w:t>
      </w:r>
      <w:r>
        <w:rPr>
          <w:rFonts w:ascii="Arial" w:hAnsi="Arial" w:cs="Arial"/>
          <w:bCs/>
          <w:sz w:val="20"/>
          <w:szCs w:val="20"/>
        </w:rPr>
        <w:t xml:space="preserve"> and seconded by </w:t>
      </w:r>
      <w:r w:rsidR="00931ACB">
        <w:rPr>
          <w:rFonts w:ascii="Arial" w:hAnsi="Arial" w:cs="Arial"/>
          <w:bCs/>
          <w:sz w:val="20"/>
          <w:szCs w:val="20"/>
        </w:rPr>
        <w:t>Veronica Leone</w:t>
      </w:r>
      <w:r>
        <w:rPr>
          <w:rFonts w:ascii="Arial" w:hAnsi="Arial" w:cs="Arial"/>
          <w:bCs/>
          <w:sz w:val="20"/>
          <w:szCs w:val="20"/>
        </w:rPr>
        <w:t xml:space="preserve"> to adjourn the meeting at </w:t>
      </w:r>
      <w:r w:rsidR="00931ACB">
        <w:rPr>
          <w:rFonts w:ascii="Arial" w:hAnsi="Arial" w:cs="Arial"/>
          <w:bCs/>
          <w:sz w:val="20"/>
          <w:szCs w:val="20"/>
        </w:rPr>
        <w:t>7:59</w:t>
      </w:r>
      <w:r>
        <w:rPr>
          <w:rFonts w:ascii="Arial" w:hAnsi="Arial" w:cs="Arial"/>
          <w:bCs/>
          <w:sz w:val="20"/>
          <w:szCs w:val="20"/>
        </w:rPr>
        <w:t xml:space="preserve"> p.m.  All were in favor of the motion.</w:t>
      </w:r>
    </w:p>
    <w:p w14:paraId="584F83E8" w14:textId="77777777" w:rsidR="007E5ED5" w:rsidRDefault="007E5ED5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7D844A65" w14:textId="3F7D6439" w:rsidR="007E5ED5" w:rsidRDefault="001B30A7">
      <w:r>
        <w:rPr>
          <w:rFonts w:ascii="Arial" w:hAnsi="Arial" w:cs="Arial"/>
          <w:sz w:val="20"/>
          <w:szCs w:val="20"/>
        </w:rPr>
        <w:t xml:space="preserve">The next meeting is scheduled for </w:t>
      </w:r>
      <w:r>
        <w:rPr>
          <w:rFonts w:ascii="Arial" w:hAnsi="Arial" w:cs="Arial"/>
          <w:b/>
          <w:bCs/>
          <w:sz w:val="20"/>
          <w:szCs w:val="20"/>
        </w:rPr>
        <w:t xml:space="preserve">THURSDAY, </w:t>
      </w:r>
      <w:r w:rsidR="008B7309">
        <w:rPr>
          <w:rFonts w:ascii="Arial" w:hAnsi="Arial" w:cs="Arial"/>
          <w:b/>
          <w:bCs/>
          <w:sz w:val="20"/>
          <w:szCs w:val="20"/>
        </w:rPr>
        <w:t xml:space="preserve">June 22, 2023, </w:t>
      </w:r>
      <w:r>
        <w:rPr>
          <w:rFonts w:ascii="Arial" w:hAnsi="Arial" w:cs="Arial"/>
          <w:b/>
          <w:bCs/>
          <w:sz w:val="20"/>
          <w:szCs w:val="20"/>
        </w:rPr>
        <w:t xml:space="preserve"> @ 7:00 P.M</w:t>
      </w:r>
      <w:r>
        <w:rPr>
          <w:rFonts w:ascii="Arial" w:hAnsi="Arial" w:cs="Arial"/>
          <w:sz w:val="20"/>
          <w:szCs w:val="20"/>
        </w:rPr>
        <w:t>.</w:t>
      </w:r>
    </w:p>
    <w:p w14:paraId="57271334" w14:textId="77777777" w:rsidR="007E5ED5" w:rsidRDefault="007E5ED5">
      <w:pPr>
        <w:rPr>
          <w:rFonts w:ascii="Arial" w:hAnsi="Arial" w:cs="Arial"/>
          <w:sz w:val="20"/>
          <w:szCs w:val="20"/>
        </w:rPr>
      </w:pPr>
    </w:p>
    <w:p w14:paraId="787E3688" w14:textId="16A23D7B" w:rsidR="007E5ED5" w:rsidRDefault="001B30A7">
      <w:pPr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1CFEE696" w14:textId="77777777" w:rsidR="007E5ED5" w:rsidRDefault="001B30A7">
      <w:pPr>
        <w:ind w:left="5040" w:firstLine="720"/>
      </w:pPr>
      <w:r>
        <w:rPr>
          <w:rFonts w:ascii="Lucida Handwriting" w:hAnsi="Lucida Handwriting" w:cs="Arial"/>
          <w:b/>
          <w:bCs/>
        </w:rPr>
        <w:t>Barbara DeLuca</w:t>
      </w:r>
    </w:p>
    <w:p w14:paraId="79E0C09C" w14:textId="77777777" w:rsidR="007E5ED5" w:rsidRDefault="001B30A7">
      <w:pPr>
        <w:ind w:left="5040" w:firstLine="720"/>
      </w:pPr>
      <w:r>
        <w:rPr>
          <w:rFonts w:ascii="Arial" w:hAnsi="Arial" w:cs="Arial"/>
          <w:sz w:val="20"/>
          <w:szCs w:val="20"/>
        </w:rPr>
        <w:t>Barbara DeLuca</w:t>
      </w:r>
    </w:p>
    <w:p w14:paraId="3E4A22BF" w14:textId="77777777" w:rsidR="007E5ED5" w:rsidRDefault="001B30A7">
      <w:r>
        <w:rPr>
          <w:rFonts w:ascii="Arial" w:hAnsi="Arial" w:cs="Arial"/>
          <w:sz w:val="20"/>
          <w:szCs w:val="20"/>
        </w:rPr>
        <w:t>cc:  Commissioner Mark Olson</w:t>
      </w:r>
      <w:r>
        <w:rPr>
          <w:rFonts w:ascii="Arial" w:hAnsi="Arial" w:cs="Arial"/>
          <w:sz w:val="20"/>
          <w:szCs w:val="20"/>
        </w:rPr>
        <w:tab/>
      </w:r>
    </w:p>
    <w:sectPr w:rsidR="007E5ED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720" w:bottom="777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DE6" w14:textId="77777777" w:rsidR="004260F3" w:rsidRDefault="004260F3">
      <w:r>
        <w:separator/>
      </w:r>
    </w:p>
  </w:endnote>
  <w:endnote w:type="continuationSeparator" w:id="0">
    <w:p w14:paraId="18FC46B3" w14:textId="77777777" w:rsidR="004260F3" w:rsidRDefault="0042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7665" w14:textId="77777777" w:rsidR="007E5ED5" w:rsidRDefault="001B30A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650BFB5" w14:textId="77777777" w:rsidR="007E5ED5" w:rsidRDefault="007E5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1A0" w14:textId="77777777" w:rsidR="007E5ED5" w:rsidRDefault="007E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1E4C" w14:textId="77777777" w:rsidR="004260F3" w:rsidRDefault="004260F3">
      <w:r>
        <w:separator/>
      </w:r>
    </w:p>
  </w:footnote>
  <w:footnote w:type="continuationSeparator" w:id="0">
    <w:p w14:paraId="0CECC780" w14:textId="77777777" w:rsidR="004260F3" w:rsidRDefault="0042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AA38" w14:textId="77777777" w:rsidR="007E5ED5" w:rsidRDefault="001B30A7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5E6CF1B" w14:textId="77777777" w:rsidR="007E5ED5" w:rsidRDefault="007E5E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74CD" w14:textId="77777777" w:rsidR="007E5ED5" w:rsidRDefault="007E5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928"/>
    <w:multiLevelType w:val="hybridMultilevel"/>
    <w:tmpl w:val="C7B0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940"/>
    <w:multiLevelType w:val="hybridMultilevel"/>
    <w:tmpl w:val="B58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67E"/>
    <w:multiLevelType w:val="hybridMultilevel"/>
    <w:tmpl w:val="5DA4E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807D7"/>
    <w:multiLevelType w:val="hybridMultilevel"/>
    <w:tmpl w:val="F67A3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68E3"/>
    <w:multiLevelType w:val="multilevel"/>
    <w:tmpl w:val="2118114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A31D01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E90D63"/>
    <w:multiLevelType w:val="multilevel"/>
    <w:tmpl w:val="5A66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FAF168B"/>
    <w:multiLevelType w:val="hybridMultilevel"/>
    <w:tmpl w:val="433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05192"/>
    <w:multiLevelType w:val="multilevel"/>
    <w:tmpl w:val="8C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7AA3932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83785E"/>
    <w:multiLevelType w:val="hybridMultilevel"/>
    <w:tmpl w:val="89A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02A68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4554EE"/>
    <w:multiLevelType w:val="hybridMultilevel"/>
    <w:tmpl w:val="30C8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7349"/>
    <w:multiLevelType w:val="hybridMultilevel"/>
    <w:tmpl w:val="300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4B33"/>
    <w:multiLevelType w:val="multilevel"/>
    <w:tmpl w:val="13E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2226FDE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F51542"/>
    <w:multiLevelType w:val="hybridMultilevel"/>
    <w:tmpl w:val="D192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D12F9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E16F2D"/>
    <w:multiLevelType w:val="hybridMultilevel"/>
    <w:tmpl w:val="EAAEB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2500033">
    <w:abstractNumId w:val="4"/>
  </w:num>
  <w:num w:numId="2" w16cid:durableId="1754202158">
    <w:abstractNumId w:val="5"/>
  </w:num>
  <w:num w:numId="3" w16cid:durableId="1104956758">
    <w:abstractNumId w:val="15"/>
  </w:num>
  <w:num w:numId="4" w16cid:durableId="539127653">
    <w:abstractNumId w:val="14"/>
  </w:num>
  <w:num w:numId="5" w16cid:durableId="747271192">
    <w:abstractNumId w:val="8"/>
  </w:num>
  <w:num w:numId="6" w16cid:durableId="2093771959">
    <w:abstractNumId w:val="6"/>
  </w:num>
  <w:num w:numId="7" w16cid:durableId="4869255">
    <w:abstractNumId w:val="2"/>
  </w:num>
  <w:num w:numId="8" w16cid:durableId="593972653">
    <w:abstractNumId w:val="11"/>
  </w:num>
  <w:num w:numId="9" w16cid:durableId="2028948893">
    <w:abstractNumId w:val="7"/>
  </w:num>
  <w:num w:numId="10" w16cid:durableId="1452282974">
    <w:abstractNumId w:val="9"/>
  </w:num>
  <w:num w:numId="11" w16cid:durableId="1679696474">
    <w:abstractNumId w:val="18"/>
  </w:num>
  <w:num w:numId="12" w16cid:durableId="1514763376">
    <w:abstractNumId w:val="10"/>
  </w:num>
  <w:num w:numId="13" w16cid:durableId="712538680">
    <w:abstractNumId w:val="17"/>
  </w:num>
  <w:num w:numId="14" w16cid:durableId="595670661">
    <w:abstractNumId w:val="13"/>
  </w:num>
  <w:num w:numId="15" w16cid:durableId="304966724">
    <w:abstractNumId w:val="12"/>
  </w:num>
  <w:num w:numId="16" w16cid:durableId="69474188">
    <w:abstractNumId w:val="3"/>
  </w:num>
  <w:num w:numId="17" w16cid:durableId="458188005">
    <w:abstractNumId w:val="0"/>
  </w:num>
  <w:num w:numId="18" w16cid:durableId="808088726">
    <w:abstractNumId w:val="16"/>
  </w:num>
  <w:num w:numId="19" w16cid:durableId="130281068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5"/>
    <w:rsid w:val="001602B6"/>
    <w:rsid w:val="001636EB"/>
    <w:rsid w:val="00163923"/>
    <w:rsid w:val="0017789F"/>
    <w:rsid w:val="001B30A7"/>
    <w:rsid w:val="00236E53"/>
    <w:rsid w:val="00241770"/>
    <w:rsid w:val="003144BD"/>
    <w:rsid w:val="00324971"/>
    <w:rsid w:val="00350631"/>
    <w:rsid w:val="00407C83"/>
    <w:rsid w:val="004260F3"/>
    <w:rsid w:val="00457A86"/>
    <w:rsid w:val="00467A9F"/>
    <w:rsid w:val="00493748"/>
    <w:rsid w:val="004C7924"/>
    <w:rsid w:val="004D112F"/>
    <w:rsid w:val="004F6E69"/>
    <w:rsid w:val="00502E82"/>
    <w:rsid w:val="005F0439"/>
    <w:rsid w:val="00620AB9"/>
    <w:rsid w:val="00641FFE"/>
    <w:rsid w:val="00730143"/>
    <w:rsid w:val="007516A7"/>
    <w:rsid w:val="00780357"/>
    <w:rsid w:val="007910BB"/>
    <w:rsid w:val="007E5ED5"/>
    <w:rsid w:val="007E6BBE"/>
    <w:rsid w:val="0081400F"/>
    <w:rsid w:val="008412E7"/>
    <w:rsid w:val="0084185B"/>
    <w:rsid w:val="0086227E"/>
    <w:rsid w:val="008B7309"/>
    <w:rsid w:val="008D0154"/>
    <w:rsid w:val="008E1F2B"/>
    <w:rsid w:val="008E6B93"/>
    <w:rsid w:val="008E7B06"/>
    <w:rsid w:val="00931ACB"/>
    <w:rsid w:val="00972BEF"/>
    <w:rsid w:val="00990FF2"/>
    <w:rsid w:val="009C1251"/>
    <w:rsid w:val="009C3DD0"/>
    <w:rsid w:val="009F2FEE"/>
    <w:rsid w:val="00A03FCD"/>
    <w:rsid w:val="00A12B86"/>
    <w:rsid w:val="00A36C94"/>
    <w:rsid w:val="00A7307A"/>
    <w:rsid w:val="00A91522"/>
    <w:rsid w:val="00AD53EF"/>
    <w:rsid w:val="00AE0370"/>
    <w:rsid w:val="00B923AF"/>
    <w:rsid w:val="00BA438D"/>
    <w:rsid w:val="00BD4477"/>
    <w:rsid w:val="00C044D8"/>
    <w:rsid w:val="00C0623F"/>
    <w:rsid w:val="00C113A8"/>
    <w:rsid w:val="00C32B7E"/>
    <w:rsid w:val="00C57919"/>
    <w:rsid w:val="00C70C19"/>
    <w:rsid w:val="00C9675C"/>
    <w:rsid w:val="00CA2F05"/>
    <w:rsid w:val="00CB012A"/>
    <w:rsid w:val="00CB480A"/>
    <w:rsid w:val="00CB7337"/>
    <w:rsid w:val="00CD6EBF"/>
    <w:rsid w:val="00D27009"/>
    <w:rsid w:val="00D64FF8"/>
    <w:rsid w:val="00DC28E4"/>
    <w:rsid w:val="00DC2D3C"/>
    <w:rsid w:val="00DC6EA4"/>
    <w:rsid w:val="00EA74DD"/>
    <w:rsid w:val="00F37ABF"/>
    <w:rsid w:val="00F41C8E"/>
    <w:rsid w:val="00F55C33"/>
    <w:rsid w:val="00F82696"/>
    <w:rsid w:val="00FA6A6C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9856"/>
  <w15:docId w15:val="{A0726D7A-C806-4BBF-A39D-D4251DA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WW-DefaultParagraphFont111">
    <w:name w:val="WW-Default Paragraph Font111"/>
    <w:qFormat/>
  </w:style>
  <w:style w:type="character" w:customStyle="1" w:styleId="WW-DefaultParagraphFont1111">
    <w:name w:val="WW-Default Paragraph Font1111"/>
    <w:qFormat/>
  </w:style>
  <w:style w:type="character" w:customStyle="1" w:styleId="WW-DefaultParagraphFont11111">
    <w:name w:val="WW-Default Paragraph Font11111"/>
    <w:qFormat/>
  </w:style>
  <w:style w:type="character" w:customStyle="1" w:styleId="WW-DefaultParagraphFont111111">
    <w:name w:val="WW-Default Paragraph Font11111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1111111">
    <w:name w:val="WW-Default Paragraph Font111111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DefaultParagraphFont11111111">
    <w:name w:val="WW-Default Paragraph Font11111111"/>
    <w:qFormat/>
  </w:style>
  <w:style w:type="character" w:styleId="PageNumber">
    <w:name w:val="page number"/>
    <w:basedOn w:val="WW-DefaultParagraphFont11111111"/>
    <w:qFormat/>
  </w:style>
  <w:style w:type="character" w:styleId="LineNumber">
    <w:name w:val="line number"/>
    <w:basedOn w:val="WW-DefaultParagraphFont11111111"/>
    <w:qFormat/>
  </w:style>
  <w:style w:type="character" w:customStyle="1" w:styleId="apple-style-span">
    <w:name w:val="apple-style-span"/>
    <w:qFormat/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anding-page">
    <w:name w:val="landing-page"/>
    <w:qFormat/>
  </w:style>
  <w:style w:type="character" w:customStyle="1" w:styleId="il">
    <w:name w:val="il"/>
    <w:qFormat/>
  </w:style>
  <w:style w:type="character" w:customStyle="1" w:styleId="aqj">
    <w:name w:val="aqj"/>
    <w:qFormat/>
  </w:style>
  <w:style w:type="character" w:customStyle="1" w:styleId="FooterChar">
    <w:name w:val="Footer Char"/>
    <w:qFormat/>
    <w:rPr>
      <w:sz w:val="24"/>
      <w:szCs w:val="24"/>
      <w:lang w:eastAsia="zh-CN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customStyle="1" w:styleId="CommentSubjectChar">
    <w:name w:val="Comment Subject Char"/>
    <w:qFormat/>
    <w:rPr>
      <w:b/>
      <w:bCs/>
      <w:lang w:eastAsia="zh-CN"/>
    </w:rPr>
  </w:style>
  <w:style w:type="character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HeaderChar">
    <w:name w:val="Header Char"/>
    <w:qFormat/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dge">
    <w:name w:val="badge"/>
    <w:basedOn w:val="WW-DefaultParagraphFont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qFormat/>
    <w:rPr>
      <w:sz w:val="24"/>
      <w:szCs w:val="24"/>
      <w:lang w:eastAsia="zh-CN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uiPriority w:val="1"/>
    <w:qFormat/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 w:cs="Arial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4"/>
      <w:szCs w:val="24"/>
      <w:lang w:eastAsia="zh-CN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</w:style>
  <w:style w:type="paragraph" w:customStyle="1" w:styleId="western">
    <w:name w:val="western"/>
    <w:basedOn w:val="Normal"/>
    <w:qFormat/>
    <w:pPr>
      <w:suppressAutoHyphens w:val="0"/>
      <w:spacing w:before="280" w:after="280"/>
    </w:pPr>
  </w:style>
  <w:style w:type="paragraph" w:customStyle="1" w:styleId="NoSpacing1">
    <w:name w:val="No Spacing1"/>
    <w:basedOn w:val="Heading4"/>
    <w:link w:val="NospacingChar"/>
    <w:qFormat/>
    <w:rsid w:val="00C9675C"/>
    <w:pPr>
      <w:shd w:val="clear" w:color="auto" w:fill="FFFFFF"/>
      <w:ind w:left="2160" w:firstLine="720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4D112F"/>
    <w:rPr>
      <w:sz w:val="24"/>
      <w:szCs w:val="24"/>
      <w:lang w:eastAsia="zh-CN"/>
    </w:rPr>
  </w:style>
  <w:style w:type="character" w:customStyle="1" w:styleId="Heading4Char1">
    <w:name w:val="Heading 4 Char1"/>
    <w:basedOn w:val="DefaultParagraphFont"/>
    <w:link w:val="Heading4"/>
    <w:rsid w:val="00C9675C"/>
    <w:rPr>
      <w:rFonts w:ascii="Calibri" w:hAnsi="Calibri"/>
      <w:b/>
      <w:bCs/>
      <w:sz w:val="28"/>
      <w:szCs w:val="28"/>
      <w:lang w:eastAsia="zh-CN"/>
    </w:rPr>
  </w:style>
  <w:style w:type="character" w:customStyle="1" w:styleId="NospacingChar">
    <w:name w:val="No spacing Char"/>
    <w:basedOn w:val="Heading4Char1"/>
    <w:link w:val="NoSpacing1"/>
    <w:rsid w:val="00C9675C"/>
    <w:rPr>
      <w:rFonts w:ascii="Arial" w:hAnsi="Arial" w:cs="Arial"/>
      <w:b/>
      <w:bCs/>
      <w:color w:val="000000"/>
      <w:sz w:val="28"/>
      <w:szCs w:val="28"/>
      <w:shd w:val="clear" w:color="auto" w:fill="FFFFFF"/>
      <w:lang w:eastAsia="zh-CN"/>
    </w:rPr>
  </w:style>
  <w:style w:type="paragraph" w:customStyle="1" w:styleId="NoSpacing2">
    <w:name w:val="No Spacing2"/>
    <w:basedOn w:val="Normal"/>
    <w:link w:val="NospacingChar1"/>
    <w:qFormat/>
    <w:rsid w:val="007516A7"/>
  </w:style>
  <w:style w:type="character" w:customStyle="1" w:styleId="NospacingChar1">
    <w:name w:val="No spacing Char1"/>
    <w:basedOn w:val="DefaultParagraphFont"/>
    <w:link w:val="NoSpacing2"/>
    <w:rsid w:val="007516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dgefieldpark.org/sustainable-ridgefield-park/slideshows/april-22-earth-day-slide-sh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6409-3C45-4B72-A649-D93CAF61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MEETING:  SEPTEMBER 28, 2006, AT 7:00 P</vt:lpstr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MEETING:  SEPTEMBER 28, 2006, AT 7:00 P</dc:title>
  <dc:subject/>
  <dc:creator>Barbara</dc:creator>
  <cp:keywords>Feb 08 minutes</cp:keywords>
  <dc:description/>
  <cp:lastModifiedBy>Barbara DeLuca</cp:lastModifiedBy>
  <cp:revision>7</cp:revision>
  <cp:lastPrinted>2023-05-11T15:56:00Z</cp:lastPrinted>
  <dcterms:created xsi:type="dcterms:W3CDTF">2023-05-17T17:01:00Z</dcterms:created>
  <dcterms:modified xsi:type="dcterms:W3CDTF">2023-05-17T18:33:00Z</dcterms:modified>
  <dc:language>en-US</dc:language>
</cp:coreProperties>
</file>